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jc w:val="center"/>
        <w:textAlignment w:val="auto"/>
        <w:rPr>
          <w:rFonts w:hint="eastAsia" w:ascii="方正小标宋_GBK" w:hAnsi="方正小标宋_GBK" w:eastAsia="方正小标宋_GBK" w:cs="方正小标宋_GBK"/>
          <w:b/>
          <w:bCs/>
          <w:i w:val="0"/>
          <w:iCs w:val="0"/>
          <w:caps w:val="0"/>
          <w:color w:val="333333"/>
          <w:spacing w:val="0"/>
          <w:sz w:val="44"/>
          <w:szCs w:val="44"/>
          <w:bdr w:val="none" w:color="auto" w:sz="0" w:space="0"/>
          <w:shd w:val="clear" w:fill="FFFFFF"/>
        </w:rPr>
      </w:pPr>
      <w:bookmarkStart w:id="0" w:name="_GoBack"/>
      <w:r>
        <w:rPr>
          <w:rFonts w:hint="eastAsia" w:ascii="方正小标宋_GBK" w:hAnsi="方正小标宋_GBK" w:eastAsia="方正小标宋_GBK" w:cs="方正小标宋_GBK"/>
          <w:b/>
          <w:bCs/>
          <w:i w:val="0"/>
          <w:iCs w:val="0"/>
          <w:caps w:val="0"/>
          <w:color w:val="333333"/>
          <w:spacing w:val="0"/>
          <w:sz w:val="44"/>
          <w:szCs w:val="44"/>
          <w:bdr w:val="none" w:color="auto" w:sz="0" w:space="0"/>
          <w:shd w:val="clear" w:fill="FFFFFF"/>
        </w:rPr>
        <w:t>习近平在瞻仰延安革命纪念地时强调</w:t>
      </w:r>
      <w:r>
        <w:rPr>
          <w:rFonts w:hint="eastAsia" w:ascii="方正小标宋_GBK" w:hAnsi="方正小标宋_GBK" w:eastAsia="方正小标宋_GBK" w:cs="方正小标宋_GBK"/>
          <w:b/>
          <w:bCs/>
          <w:i w:val="0"/>
          <w:iCs w:val="0"/>
          <w:caps w:val="0"/>
          <w:color w:val="333333"/>
          <w:spacing w:val="0"/>
          <w:sz w:val="44"/>
          <w:szCs w:val="44"/>
          <w:bdr w:val="none" w:color="auto" w:sz="0" w:space="0"/>
          <w:shd w:val="clear" w:fill="FFFFFF"/>
          <w:lang w:val="en-US" w:eastAsia="zh-CN"/>
        </w:rPr>
        <w:t xml:space="preserve"> </w:t>
      </w:r>
      <w:r>
        <w:rPr>
          <w:rFonts w:hint="eastAsia" w:ascii="方正小标宋_GBK" w:hAnsi="方正小标宋_GBK" w:eastAsia="方正小标宋_GBK" w:cs="方正小标宋_GBK"/>
          <w:b/>
          <w:bCs/>
          <w:i w:val="0"/>
          <w:iCs w:val="0"/>
          <w:caps w:val="0"/>
          <w:color w:val="333333"/>
          <w:spacing w:val="0"/>
          <w:sz w:val="44"/>
          <w:szCs w:val="44"/>
          <w:bdr w:val="none" w:color="auto" w:sz="0" w:space="0"/>
          <w:shd w:val="clear" w:fill="FFFFFF"/>
        </w:rPr>
        <w:t>弘扬伟大建党精神和延安精神 为实现党的二十大</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00" w:lineRule="exact"/>
        <w:ind w:right="0"/>
        <w:jc w:val="center"/>
        <w:textAlignment w:val="auto"/>
        <w:rPr>
          <w:rFonts w:hint="eastAsia" w:ascii="方正小标宋_GBK" w:hAnsi="方正小标宋_GBK" w:eastAsia="方正小标宋_GBK" w:cs="方正小标宋_GBK"/>
          <w:b/>
          <w:bCs/>
          <w:color w:val="333333"/>
          <w:sz w:val="44"/>
          <w:szCs w:val="44"/>
        </w:rPr>
      </w:pPr>
      <w:r>
        <w:rPr>
          <w:rFonts w:hint="eastAsia" w:ascii="方正小标宋_GBK" w:hAnsi="方正小标宋_GBK" w:eastAsia="方正小标宋_GBK" w:cs="方正小标宋_GBK"/>
          <w:b/>
          <w:bCs/>
          <w:i w:val="0"/>
          <w:iCs w:val="0"/>
          <w:caps w:val="0"/>
          <w:color w:val="333333"/>
          <w:spacing w:val="0"/>
          <w:sz w:val="44"/>
          <w:szCs w:val="44"/>
          <w:bdr w:val="none" w:color="auto" w:sz="0" w:space="0"/>
          <w:shd w:val="clear" w:fill="FFFFFF"/>
        </w:rPr>
        <w:t>提出的目标任务而团结奋斗</w:t>
      </w:r>
    </w:p>
    <w:bookmarkEnd w:id="0"/>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jc w:val="center"/>
        <w:rPr>
          <w:rFonts w:hint="eastAsia" w:ascii="微软雅黑" w:hAnsi="微软雅黑" w:eastAsia="微软雅黑" w:cs="微软雅黑"/>
          <w:i w:val="0"/>
          <w:iCs w:val="0"/>
          <w:caps w:val="0"/>
          <w:color w:val="333333"/>
          <w:spacing w:val="0"/>
          <w:sz w:val="18"/>
          <w:szCs w:val="18"/>
        </w:rPr>
      </w:pPr>
      <w:r>
        <w:rPr>
          <w:rFonts w:hint="eastAsia" w:ascii="微软雅黑" w:hAnsi="微软雅黑" w:eastAsia="微软雅黑" w:cs="微软雅黑"/>
          <w:i w:val="0"/>
          <w:iCs w:val="0"/>
          <w:caps w:val="0"/>
          <w:color w:val="000000"/>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000000"/>
          <w:spacing w:val="0"/>
          <w:kern w:val="0"/>
          <w:sz w:val="18"/>
          <w:szCs w:val="18"/>
          <w:u w:val="none"/>
          <w:bdr w:val="none" w:color="auto" w:sz="0" w:space="0"/>
          <w:shd w:val="clear" w:fill="FFFFFF"/>
          <w:lang w:val="en-US" w:eastAsia="zh-CN" w:bidi="ar"/>
        </w:rPr>
        <w:instrText xml:space="preserve"> HYPERLINK "https://www.12371.cn/2022/10/27/ARTI1666873970931963.shtml" </w:instrText>
      </w:r>
      <w:r>
        <w:rPr>
          <w:rFonts w:hint="eastAsia" w:ascii="微软雅黑" w:hAnsi="微软雅黑" w:eastAsia="微软雅黑" w:cs="微软雅黑"/>
          <w:i w:val="0"/>
          <w:iCs w:val="0"/>
          <w:caps w:val="0"/>
          <w:color w:val="000000"/>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i w:val="0"/>
          <w:iCs w:val="0"/>
          <w:caps w:val="0"/>
          <w:color w:val="000000"/>
          <w:spacing w:val="0"/>
          <w:kern w:val="0"/>
          <w:sz w:val="18"/>
          <w:szCs w:val="18"/>
          <w:u w:val="none"/>
          <w:bdr w:val="none" w:color="auto" w:sz="0" w:space="0"/>
          <w:shd w:val="clear" w:fill="FFFFFF"/>
          <w:lang w:val="en-US" w:eastAsia="zh-CN" w:bidi="ar"/>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both"/>
        <w:rPr>
          <w:color w:val="333333"/>
          <w:sz w:val="27"/>
          <w:szCs w:val="27"/>
        </w:rPr>
      </w:pPr>
      <w:r>
        <w:rPr>
          <w:rFonts w:hint="eastAsia" w:ascii="微软雅黑" w:hAnsi="微软雅黑" w:eastAsia="微软雅黑" w:cs="微软雅黑"/>
          <w:i w:val="0"/>
          <w:iCs w:val="0"/>
          <w:caps w:val="0"/>
          <w:color w:val="333333"/>
          <w:spacing w:val="0"/>
          <w:sz w:val="27"/>
          <w:szCs w:val="27"/>
          <w:shd w:val="clear" w:fill="FFFFFF"/>
        </w:rPr>
        <w:drawing>
          <wp:inline distT="0" distB="0" distL="114300" distR="114300">
            <wp:extent cx="5659120" cy="4067810"/>
            <wp:effectExtent l="0" t="0" r="17780" b="8890"/>
            <wp:docPr id="7"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IMG_256"/>
                    <pic:cNvPicPr>
                      <a:picLocks noChangeAspect="1"/>
                    </pic:cNvPicPr>
                  </pic:nvPicPr>
                  <pic:blipFill>
                    <a:blip r:embed="rId4"/>
                    <a:stretch>
                      <a:fillRect/>
                    </a:stretch>
                  </pic:blipFill>
                  <pic:spPr>
                    <a:xfrm>
                      <a:off x="0" y="0"/>
                      <a:ext cx="5659120" cy="4067810"/>
                    </a:xfrm>
                    <a:prstGeom prst="rect">
                      <a:avLst/>
                    </a:prstGeom>
                    <a:noFill/>
                    <a:ln w="9525">
                      <a:noFill/>
                    </a:ln>
                  </pic:spPr>
                </pic:pic>
              </a:graphicData>
            </a:graphic>
          </wp:inline>
        </w:drawing>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bdr w:val="none" w:color="auto" w:sz="0" w:space="0"/>
          <w:shd w:val="clear" w:fill="FFFFFF"/>
        </w:rPr>
      </w:pPr>
      <w:r>
        <w:rPr>
          <w:rFonts w:hint="eastAsia" w:ascii="方正仿宋_GBK" w:hAnsi="方正仿宋_GBK" w:eastAsia="方正仿宋_GBK" w:cs="方正仿宋_GBK"/>
          <w:i w:val="0"/>
          <w:iCs w:val="0"/>
          <w:caps w:val="0"/>
          <w:color w:val="666666"/>
          <w:spacing w:val="0"/>
          <w:sz w:val="32"/>
          <w:szCs w:val="32"/>
          <w:bdr w:val="none" w:color="auto" w:sz="0" w:space="0"/>
          <w:shd w:val="clear" w:fill="FFFFFF"/>
        </w:rPr>
        <w:t>　　10月27日，中共中央总书记、国家主席、中央军委主席习近平带领中共中央政治局常委李强、赵乐际、王沪宁、蔡奇、丁薛祥、李希，瞻仰延安革命纪念地。这是习近平等在延安革命纪念馆，参观《伟大历程——中共中央在延安十三年历史陈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党的二十大闭幕不到一周，中共中央总书记、国家主席、中央军委主席习近平带领中共中央政治局常委李强、赵乐际、王沪宁、蔡奇、丁薛祥、李希，专程从北京前往陕西延安，瞻仰延安革命纪念地，重温革命战争时期党中央在延安的峥嵘岁月，缅怀老一辈革命家的丰功伟绩，宣示新一届中央领导集体赓续红色血脉、传承奋斗精神，在新的赶考之路上向历史和人民交出新的优异答卷的坚定信念。习近平强调，要弘扬伟大建党精神，弘扬延安精神，坚定历史自信，增强历史主动，发扬斗争精神，为实现党的二十大提出的目标任务而团结奋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center"/>
        <w:rPr>
          <w:color w:val="333333"/>
          <w:sz w:val="27"/>
          <w:szCs w:val="27"/>
        </w:rPr>
      </w:pPr>
      <w:r>
        <w:rPr>
          <w:rFonts w:hint="eastAsia" w:ascii="微软雅黑" w:hAnsi="微软雅黑" w:eastAsia="微软雅黑" w:cs="微软雅黑"/>
          <w:i w:val="0"/>
          <w:iCs w:val="0"/>
          <w:caps w:val="0"/>
          <w:color w:val="333333"/>
          <w:spacing w:val="0"/>
          <w:sz w:val="27"/>
          <w:szCs w:val="27"/>
          <w:shd w:val="clear" w:fill="FFFFFF"/>
        </w:rPr>
        <w:drawing>
          <wp:inline distT="0" distB="0" distL="114300" distR="114300">
            <wp:extent cx="5111115" cy="4408805"/>
            <wp:effectExtent l="0" t="0" r="13335" b="10795"/>
            <wp:docPr id="4"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7"/>
                    <pic:cNvPicPr>
                      <a:picLocks noChangeAspect="1"/>
                    </pic:cNvPicPr>
                  </pic:nvPicPr>
                  <pic:blipFill>
                    <a:blip r:embed="rId5"/>
                    <a:stretch>
                      <a:fillRect/>
                    </a:stretch>
                  </pic:blipFill>
                  <pic:spPr>
                    <a:xfrm>
                      <a:off x="0" y="0"/>
                      <a:ext cx="5111115" cy="4408805"/>
                    </a:xfrm>
                    <a:prstGeom prst="rect">
                      <a:avLst/>
                    </a:prstGeom>
                    <a:noFill/>
                    <a:ln w="9525">
                      <a:noFill/>
                    </a:ln>
                  </pic:spPr>
                </pic:pic>
              </a:graphicData>
            </a:graphic>
          </wp:inline>
        </w:drawing>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10月27日，中共中央总书记、国家主席、中央军委主席习近平带领中共中央政治局常委李强、赵乐际、王沪宁、蔡奇、丁薛祥、李希，瞻仰延安革命纪念地。这是习近平在杨家岭瞻仰中共七大会址。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习近平等首先来到中共七大会址。1945年4月至6月党的七大在这里召开。我们党成立时只有50多名党员，到党的七大召开时已经拥有了121万名党员。习近平缓步瞻仰会场，他表示，党的七大在党的历史上具有重要里程碑意义，标志着我们党在政治上思想上组织上走向了成熟。在政治上，党通过延安整风，使全党团结在毛泽东的旗帜下，实现了党的空前统一和团结。在思想上，党确立了毛泽东思想在全党的指导地位，把毛泽东思想写入了党章。在组织上，党形成了一支高举毛泽东旗帜的久经考验的政治家集团。党的七大在党的历史上具有极其重要的地位，为党后来不断从胜利走向胜利指明了正确方向、开辟了正确道路。</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center"/>
        <w:rPr>
          <w:color w:val="333333"/>
          <w:sz w:val="27"/>
          <w:szCs w:val="27"/>
        </w:rPr>
      </w:pPr>
      <w:r>
        <w:rPr>
          <w:rFonts w:hint="eastAsia" w:ascii="微软雅黑" w:hAnsi="微软雅黑" w:eastAsia="微软雅黑" w:cs="微软雅黑"/>
          <w:i w:val="0"/>
          <w:iCs w:val="0"/>
          <w:caps w:val="0"/>
          <w:color w:val="333333"/>
          <w:spacing w:val="0"/>
          <w:sz w:val="27"/>
          <w:szCs w:val="27"/>
          <w:shd w:val="clear" w:fill="FFFFFF"/>
        </w:rPr>
        <w:drawing>
          <wp:inline distT="0" distB="0" distL="114300" distR="114300">
            <wp:extent cx="4965065" cy="3649980"/>
            <wp:effectExtent l="0" t="0" r="6985" b="7620"/>
            <wp:docPr id="6"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8"/>
                    <pic:cNvPicPr>
                      <a:picLocks noChangeAspect="1"/>
                    </pic:cNvPicPr>
                  </pic:nvPicPr>
                  <pic:blipFill>
                    <a:blip r:embed="rId6"/>
                    <a:stretch>
                      <a:fillRect/>
                    </a:stretch>
                  </pic:blipFill>
                  <pic:spPr>
                    <a:xfrm>
                      <a:off x="0" y="0"/>
                      <a:ext cx="4965065" cy="3649980"/>
                    </a:xfrm>
                    <a:prstGeom prst="rect">
                      <a:avLst/>
                    </a:prstGeom>
                    <a:noFill/>
                    <a:ln w="9525">
                      <a:noFill/>
                    </a:ln>
                  </pic:spPr>
                </pic:pic>
              </a:graphicData>
            </a:graphic>
          </wp:inline>
        </w:drawing>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10月27日，中共中央总书记、国家主席、中央军委主席习近平带领中共中央政治局常委李强、赵乐际、王沪宁、蔡奇、丁薛祥、李希，瞻仰延安革命纪念地。这是习近平等在杨家岭参观毛泽东旧居。</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随后，习近平等来到毛泽东等老一辈革命家旧居，重温老一辈革命家在杨家岭的革命经历，了解革命旧址保护情况。在延安时期，杨家岭是毛泽东居住时间最长的地方，著名的“窑洞对”就是在这里进行的。“窑洞对”的要义，是回答如何跳出治乱兴衰历史周期率、避免人亡政息、确保政权长期存在的问题。在</w:t>
      </w:r>
      <w:r>
        <w:rPr>
          <w:rFonts w:hint="eastAsia" w:ascii="方正仿宋_GBK" w:hAnsi="方正仿宋_GBK" w:eastAsia="方正仿宋_GBK" w:cs="方正仿宋_GBK"/>
          <w:i w:val="0"/>
          <w:iCs w:val="0"/>
          <w:caps w:val="0"/>
          <w:color w:val="666666"/>
          <w:spacing w:val="0"/>
          <w:sz w:val="32"/>
          <w:szCs w:val="32"/>
          <w:shd w:val="clear" w:fill="FFFFFF"/>
        </w:rPr>
        <w:t>“窑洞对”中，毛泽东同志给出了第一个答案，这就是让人民监督政府。党的十八大以来，以习近平同志为核心的党中央在全面从严治党的实践中给出了第二个答案，这就是党的自我革命。习近平指出，延安革命旧址见证了我们党在延安时期领导中国革命、探索马克思主义中国化时代化的光辉历程，是一本永远读不完的书，每次来都温故而知新，受到深刻教育和启示。要管理好、研究好，结合现实讲好杨家岭的故事、讲好党的七大的故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center"/>
        <w:rPr>
          <w:color w:val="333333"/>
          <w:sz w:val="27"/>
          <w:szCs w:val="27"/>
        </w:rPr>
      </w:pPr>
      <w:r>
        <w:rPr>
          <w:rFonts w:hint="eastAsia" w:ascii="微软雅黑" w:hAnsi="微软雅黑" w:eastAsia="微软雅黑" w:cs="微软雅黑"/>
          <w:i w:val="0"/>
          <w:iCs w:val="0"/>
          <w:caps w:val="0"/>
          <w:color w:val="333333"/>
          <w:spacing w:val="0"/>
          <w:sz w:val="27"/>
          <w:szCs w:val="27"/>
          <w:shd w:val="clear" w:fill="FFFFFF"/>
        </w:rPr>
        <w:drawing>
          <wp:inline distT="0" distB="0" distL="114300" distR="114300">
            <wp:extent cx="5434965" cy="3648710"/>
            <wp:effectExtent l="0" t="0" r="13335" b="8890"/>
            <wp:docPr id="2"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IMG_259"/>
                    <pic:cNvPicPr>
                      <a:picLocks noChangeAspect="1"/>
                    </pic:cNvPicPr>
                  </pic:nvPicPr>
                  <pic:blipFill>
                    <a:blip r:embed="rId7"/>
                    <a:stretch>
                      <a:fillRect/>
                    </a:stretch>
                  </pic:blipFill>
                  <pic:spPr>
                    <a:xfrm>
                      <a:off x="0" y="0"/>
                      <a:ext cx="5434965" cy="3648710"/>
                    </a:xfrm>
                    <a:prstGeom prst="rect">
                      <a:avLst/>
                    </a:prstGeom>
                    <a:noFill/>
                    <a:ln w="9525">
                      <a:noFill/>
                    </a:ln>
                  </pic:spPr>
                </pic:pic>
              </a:graphicData>
            </a:graphic>
          </wp:inline>
        </w:drawing>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10月27日，中共中央总书记、国家主席、中央军委主席习近平带领中共中央政治局常委李强、赵乐际、王沪宁、蔡奇、丁薛祥、李希，瞻仰延安革命纪念地。这是习近平等在杨家岭参观朱德旧居。</w:t>
      </w:r>
      <w:r>
        <w:rPr>
          <w:rFonts w:hint="eastAsia" w:ascii="方正仿宋_GBK" w:hAnsi="方正仿宋_GBK" w:eastAsia="方正仿宋_GBK" w:cs="方正仿宋_GBK"/>
          <w:i w:val="0"/>
          <w:iCs w:val="0"/>
          <w:caps w:val="0"/>
          <w:color w:val="666666"/>
          <w:spacing w:val="0"/>
          <w:sz w:val="32"/>
          <w:szCs w:val="32"/>
          <w:shd w:val="clear" w:fill="FFFFFF"/>
        </w:rPr>
        <w:br w:type="textWrapping"/>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讲解员介绍了当年陕北人民在民歌《白马调》基础上创作和传唱歌曲《东方红》的过程，并现场作了演唱。习近平指出，这些歌颂党、歌颂毛主席的文艺作品都是人民群众自发创作的，充分说明人民选择了毛泽东，人民拥戴毛泽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随后，习近平等集体乘车前往延安革命纪念馆，参观《伟大历程——中共中央在延安十三年历史陈列》。</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center"/>
        <w:rPr>
          <w:color w:val="333333"/>
          <w:sz w:val="27"/>
          <w:szCs w:val="27"/>
        </w:rPr>
      </w:pPr>
      <w:r>
        <w:rPr>
          <w:rFonts w:hint="eastAsia" w:ascii="微软雅黑" w:hAnsi="微软雅黑" w:eastAsia="微软雅黑" w:cs="微软雅黑"/>
          <w:i w:val="0"/>
          <w:iCs w:val="0"/>
          <w:caps w:val="0"/>
          <w:color w:val="333333"/>
          <w:spacing w:val="0"/>
          <w:sz w:val="27"/>
          <w:szCs w:val="27"/>
          <w:shd w:val="clear" w:fill="FFFFFF"/>
        </w:rPr>
        <w:drawing>
          <wp:inline distT="0" distB="0" distL="114300" distR="114300">
            <wp:extent cx="5380355" cy="3376295"/>
            <wp:effectExtent l="0" t="0" r="10795" b="14605"/>
            <wp:docPr id="5"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60"/>
                    <pic:cNvPicPr>
                      <a:picLocks noChangeAspect="1"/>
                    </pic:cNvPicPr>
                  </pic:nvPicPr>
                  <pic:blipFill>
                    <a:blip r:embed="rId8"/>
                    <a:stretch>
                      <a:fillRect/>
                    </a:stretch>
                  </pic:blipFill>
                  <pic:spPr>
                    <a:xfrm>
                      <a:off x="0" y="0"/>
                      <a:ext cx="5380355" cy="3376295"/>
                    </a:xfrm>
                    <a:prstGeom prst="rect">
                      <a:avLst/>
                    </a:prstGeom>
                    <a:noFill/>
                    <a:ln w="9525">
                      <a:noFill/>
                    </a:ln>
                  </pic:spPr>
                </pic:pic>
              </a:graphicData>
            </a:graphic>
          </wp:inline>
        </w:drawing>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10月27日，中共中央总书记、国家主席、中央军委主席习近平带领中共中央政治局常委李强、赵乐际、王沪宁、蔡奇、丁薛祥、李希，瞻仰延安革命纪念地。这是习近平等在延安革命纪念馆，参观《伟大历程——中共中央在延安十三年历史陈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从1935年到1948年，以延安为中心的陕甘宁边区是中共中央所在地，是中国人民抗日战争的政治指导中心和中国人民解放斗争的总后方。展览全面系统展示了党中央和毛泽东等老一辈革命家把马克思主义基本原理同中国革命具体实践相结合、在延安领导全国革命走向胜利的光辉历史。习近平等依次参观了“中共中央和红军长征的落脚点”、“中国人民抗日战争的政治指导中心”、“创建新民主主义的模范试验区”、“夺取全国胜利的出发点”、“延安精神永放光芒”等展览内容。习近平不时驻足观看，同大家一起缅怀党中央在延安时期的峥嵘岁月。</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center"/>
        <w:rPr>
          <w:color w:val="333333"/>
          <w:sz w:val="27"/>
          <w:szCs w:val="27"/>
        </w:rPr>
      </w:pPr>
      <w:r>
        <w:rPr>
          <w:rFonts w:hint="eastAsia" w:ascii="微软雅黑" w:hAnsi="微软雅黑" w:eastAsia="微软雅黑" w:cs="微软雅黑"/>
          <w:i w:val="0"/>
          <w:iCs w:val="0"/>
          <w:caps w:val="0"/>
          <w:color w:val="333333"/>
          <w:spacing w:val="0"/>
          <w:sz w:val="27"/>
          <w:szCs w:val="27"/>
          <w:shd w:val="clear" w:fill="FFFFFF"/>
        </w:rPr>
        <w:drawing>
          <wp:inline distT="0" distB="0" distL="114300" distR="114300">
            <wp:extent cx="5290185" cy="3524885"/>
            <wp:effectExtent l="0" t="0" r="5715" b="18415"/>
            <wp:docPr id="3"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IMG_261"/>
                    <pic:cNvPicPr>
                      <a:picLocks noChangeAspect="1"/>
                    </pic:cNvPicPr>
                  </pic:nvPicPr>
                  <pic:blipFill>
                    <a:blip r:embed="rId9"/>
                    <a:stretch>
                      <a:fillRect/>
                    </a:stretch>
                  </pic:blipFill>
                  <pic:spPr>
                    <a:xfrm>
                      <a:off x="0" y="0"/>
                      <a:ext cx="5290185" cy="3524885"/>
                    </a:xfrm>
                    <a:prstGeom prst="rect">
                      <a:avLst/>
                    </a:prstGeom>
                    <a:noFill/>
                    <a:ln w="9525">
                      <a:noFill/>
                    </a:ln>
                  </pic:spPr>
                </pic:pic>
              </a:graphicData>
            </a:graphic>
          </wp:inline>
        </w:drawing>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10月27日，中共中央总书记、国家主席、中央军委主席习近平带领中共中央政治局常委李强、赵乐际、王沪宁、蔡奇、丁薛祥、李希，瞻仰延安革命纪念地。这是习近平等在延安革命纪念馆，参观《伟大历程——中共中央在延安十三年历史陈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参观结束时，习近平发表重要讲话。他表示，延安是中国革命的圣地、新中国的摇篮。从1935年到1948年，党中央和毛泽东等老一辈革命家在延安生活和战斗了13年，领导中国革命事业从低潮走向高潮、实现历史性转折，扭转了中国前途命运。巍巍宝塔山，滚滚延河水。延安用五谷杂粮滋养了中国共产党发展壮大，支持了中国革命走向胜利。延安和延安人民为中国革命事业作出了巨大贡献，我们要永远铭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习近平满怀深情地说，我在延安地区生活劳动了7年，我的父辈也是从这里走出去的，我对这里十分熟悉。当年在陕北插队的时候，每次路过延安，我都要来七大会址、杨家岭、枣园、凤凰山等革命旧址看一看。到中央工作后，先后3次来延安考察调研。这次和中央政治局常委同志一起来，就是要宣示新一届中央领导集体将继承和发扬延安时期党形成的优良革命传统和作风，弘扬延安精神。</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习近平强调，在延安时期形成和发扬的光荣传统和优良作风，培育形成的以坚定正确的政治方向、解放思想实事求是的思想路线、全心全意为人民服务的根本宗旨、自力更生艰苦奋斗的创业精神为主要内容的延安精神，是党的宝贵精神财富，要代代传承下去。</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习近平指出，坚定正确的政治方向是延安精神的精髓。1938年，毛泽东同志在延安抗日军政大学回答“在抗大应当学习什么”时指出，“首先是学一个政治方向”。全党同志要坚持正确政治方向，坚决贯彻党的基本理论、基本路线、基本方略，坚决落实党中央决策部署，把老一辈革命家开创的伟大事业继续推向前进。</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900" w:beforeAutospacing="0" w:after="0" w:afterAutospacing="0" w:line="630" w:lineRule="atLeast"/>
        <w:ind w:left="0" w:right="0"/>
        <w:jc w:val="center"/>
        <w:rPr>
          <w:color w:val="333333"/>
          <w:sz w:val="27"/>
          <w:szCs w:val="27"/>
        </w:rPr>
      </w:pPr>
      <w:r>
        <w:rPr>
          <w:rFonts w:hint="eastAsia" w:ascii="微软雅黑" w:hAnsi="微软雅黑" w:eastAsia="微软雅黑" w:cs="微软雅黑"/>
          <w:i w:val="0"/>
          <w:iCs w:val="0"/>
          <w:caps w:val="0"/>
          <w:color w:val="333333"/>
          <w:spacing w:val="0"/>
          <w:sz w:val="27"/>
          <w:szCs w:val="27"/>
          <w:shd w:val="clear" w:fill="FFFFFF"/>
        </w:rPr>
        <w:drawing>
          <wp:inline distT="0" distB="0" distL="114300" distR="114300">
            <wp:extent cx="5238750" cy="3438525"/>
            <wp:effectExtent l="0" t="0" r="0" b="9525"/>
            <wp:docPr id="1"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descr="IMG_262"/>
                    <pic:cNvPicPr>
                      <a:picLocks noChangeAspect="1"/>
                    </pic:cNvPicPr>
                  </pic:nvPicPr>
                  <pic:blipFill>
                    <a:blip r:embed="rId10"/>
                    <a:stretch>
                      <a:fillRect/>
                    </a:stretch>
                  </pic:blipFill>
                  <pic:spPr>
                    <a:xfrm>
                      <a:off x="0" y="0"/>
                      <a:ext cx="5238750" cy="3438525"/>
                    </a:xfrm>
                    <a:prstGeom prst="rect">
                      <a:avLst/>
                    </a:prstGeom>
                    <a:noFill/>
                    <a:ln w="9525">
                      <a:noFill/>
                    </a:ln>
                  </pic:spPr>
                </pic:pic>
              </a:graphicData>
            </a:graphic>
          </wp:inline>
        </w:drawing>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10月27日，中共中央总书记、国家主席、中央军委主席习近平带领中共中央政治局常委李强、赵乐际、王沪宁、蔡奇、丁薛祥、李希，瞻仰延安革命纪念地。这是习近平在延安革命纪念馆参观《伟大历程——中共中央在延安十三年历史陈列》结束时发表重要讲话。</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lang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习近平强调，延安时期，党提出全心全意为人民服务的根本宗旨并写入党章，强调共产党“这个队伍完全是为着解放人民的，是彻底地为人民的利益工作的”，要求党的干部“把屁股端端地坐在老百姓的这一面”，形成了“只见公仆不见官”的生动局面。全党同志要站稳人民立场，践行党的宗旨，贯彻党的群众路线，保持党同人民群众的血肉联系，自觉把以人民为中心的发展思想贯穿到各项工作之中，扎实推进共同富裕，让现代化建设成果更多更公平惠及全体人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习近平指出，党中央和红军安家延安后，由于敌人的军事包围和经济封锁，条件十分艰苦。延安军民积极响应毛泽东同志发出的“自己动手、丰衣足食”号召，开展了热火朝天的大生产运动，有力支持了抗日前线。全党同志要大力弘扬自力更生、艰苦奋斗精神，无论我们将来物质生活多么丰富，自力更生、艰苦奋斗的精神一定不能丢，脚踏实地、苦干实干，集中精力办好自己的事情，把国家和民族发展放在自己力量的基点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习近平强调，当年毛泽东同志等老一辈革命家在延安，住窑洞、吃粗粮、穿布衣，用“延安作风”打败了“西安作风”。全党同志要把老一辈革命家和共产党人留下的光荣传统和优良作风传承好发扬好，勇于推进党的自我革命，坚定不移推进全面从严治党，始终保持党的先进性和纯洁性，确保党始终成为中国特色社会主义事业的坚强领导核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习近平指出，延安时期，党以顽强的斗争精神和高超的斗争本领，有力开展了抗击日本军国主义侵略的斗争，有力应对了西安事变、七七事变、重庆谈判等一系列重大挑战，有力领导和指挥了全国革命斗争，有力应对了国民党军队对陕甘宁边区的重点进攻，靠小米加步枪打开了中国革命新局面。全党同志要发扬斗争精神、提高斗争本领，坚决战胜前进道路上的各种困难和挑战，依靠顽强斗争打开事业发展新天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习近平强调，党的二十大制定了当前和今后一个时期党和国家的大政方针，描绘了以中国式现代化全面推进中华民族伟大复兴的宏伟蓝图。让我们踏上新征程，向着新的奋斗目标，出发！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临行时，习近平同在场的老党员以及老红军、老八路、烈士后代，党校干部学院教师及纪念馆工作人员等亲切交流，勉励大家弘扬革命精神，讲好党的故事，激励人们坚定不移听党话、跟党走，为实现中华民族伟大复兴中国梦而不懈奋斗。现场响起长时间热烈的掌声。</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r>
        <w:rPr>
          <w:rFonts w:hint="eastAsia" w:ascii="方正仿宋_GBK" w:hAnsi="方正仿宋_GBK" w:eastAsia="方正仿宋_GBK" w:cs="方正仿宋_GBK"/>
          <w:i w:val="0"/>
          <w:iCs w:val="0"/>
          <w:caps w:val="0"/>
          <w:color w:val="666666"/>
          <w:spacing w:val="0"/>
          <w:sz w:val="32"/>
          <w:szCs w:val="32"/>
          <w:shd w:val="clear" w:fill="FFFFFF"/>
        </w:rPr>
        <w:t>　　刘国中、陈希和中央有关部门负责同志，陕西省有关负责同志参加上述活动。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0" w:firstLineChars="200"/>
        <w:jc w:val="left"/>
        <w:textAlignment w:val="auto"/>
        <w:rPr>
          <w:rFonts w:hint="eastAsia" w:ascii="方正仿宋_GBK" w:hAnsi="方正仿宋_GBK" w:eastAsia="方正仿宋_GBK" w:cs="方正仿宋_GBK"/>
          <w:i w:val="0"/>
          <w:iCs w:val="0"/>
          <w:caps w:val="0"/>
          <w:color w:val="666666"/>
          <w:spacing w:val="0"/>
          <w:sz w:val="32"/>
          <w:szCs w:val="32"/>
          <w:shd w:val="clear" w:fill="FFFFFF"/>
        </w:rPr>
      </w:pP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方正小标宋_GBK">
    <w:panose1 w:val="03000509000000000000"/>
    <w:charset w:val="86"/>
    <w:family w:val="auto"/>
    <w:pitch w:val="default"/>
    <w:sig w:usb0="00000001" w:usb1="080E0000" w:usb2="00000000" w:usb3="00000000" w:csb0="00040000" w:csb1="00000000"/>
  </w:font>
  <w:font w:name="方正仿宋简体">
    <w:panose1 w:val="02000000000000000000"/>
    <w:charset w:val="86"/>
    <w:family w:val="auto"/>
    <w:pitch w:val="default"/>
    <w:sig w:usb0="A00002BF" w:usb1="184F6CFA" w:usb2="00000012" w:usb3="00000000" w:csb0="00040001" w:csb1="00000000"/>
  </w:font>
  <w:font w:name="华文细黑">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2MTEzMzI0MzgxZmY2M2FlMzA5MDE2MmUzNzdjZmYifQ=="/>
  </w:docVars>
  <w:rsids>
    <w:rsidRoot w:val="505653D8"/>
    <w:rsid w:val="50565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image" Target="media/image7.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3559</Words>
  <Characters>3595</Characters>
  <Lines>0</Lines>
  <Paragraphs>0</Paragraphs>
  <TotalTime>1</TotalTime>
  <ScaleCrop>false</ScaleCrop>
  <LinksUpToDate>false</LinksUpToDate>
  <CharactersWithSpaces>3645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2022-11-15T01:11:00Z</dcterms:created>
  <dc:creator>中秋</dc:creator>
  <cp:lastModifiedBy>中秋</cp:lastModifiedBy>
  <dcterms:modified xsi:type="dcterms:W3CDTF">2022-11-15T01:20:54Z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B135AF021DFF420A92A3B9258EE78BAE</vt:lpwstr>
  </property>
</Properties>
</file>